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EFF" w:rsidRDefault="00545868">
      <w:pPr>
        <w:spacing w:after="0" w:line="240" w:lineRule="auto"/>
        <w:rPr>
          <w:rFonts w:ascii="Arial Rounded MT Bold" w:hAnsi="Arial Rounded MT Bold" w:cs="Arial Rounded MT Bold"/>
          <w:sz w:val="36"/>
          <w:szCs w:val="36"/>
        </w:rPr>
      </w:pPr>
      <w:r>
        <w:rPr>
          <w:rFonts w:ascii="Arial Rounded MT Bold" w:hAnsi="Arial Rounded MT Bold" w:cs="Arial Rounded MT Bold"/>
          <w:noProof/>
          <w:sz w:val="36"/>
          <w:szCs w:val="36"/>
        </w:rPr>
        <w:drawing>
          <wp:anchor distT="0" distB="0" distL="114300" distR="114300" simplePos="0" relativeHeight="251658240" behindDoc="1" locked="0" layoutInCell="1" allowOverlap="1">
            <wp:simplePos x="0" y="0"/>
            <wp:positionH relativeFrom="column">
              <wp:posOffset>3657600</wp:posOffset>
            </wp:positionH>
            <wp:positionV relativeFrom="paragraph">
              <wp:posOffset>72390</wp:posOffset>
            </wp:positionV>
            <wp:extent cx="2857500" cy="2150745"/>
            <wp:effectExtent l="0" t="361950" r="0" b="325755"/>
            <wp:wrapTight wrapText="bothSides">
              <wp:wrapPolygon edited="0">
                <wp:start x="-65" y="21705"/>
                <wp:lineTo x="21391" y="21705"/>
                <wp:lineTo x="21391" y="86"/>
                <wp:lineTo x="-65" y="86"/>
                <wp:lineTo x="-65" y="21705"/>
              </wp:wrapPolygon>
            </wp:wrapTight>
            <wp:docPr id="7" name="Picture 1" descr="black_currant_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currant_photo.jpg"/>
                    <pic:cNvPicPr/>
                  </pic:nvPicPr>
                  <pic:blipFill>
                    <a:blip r:embed="rId5" cstate="print"/>
                    <a:stretch>
                      <a:fillRect/>
                    </a:stretch>
                  </pic:blipFill>
                  <pic:spPr>
                    <a:xfrm rot="5400000">
                      <a:off x="0" y="0"/>
                      <a:ext cx="2857500" cy="2150745"/>
                    </a:xfrm>
                    <a:prstGeom prst="rect">
                      <a:avLst/>
                    </a:prstGeom>
                  </pic:spPr>
                </pic:pic>
              </a:graphicData>
            </a:graphic>
          </wp:anchor>
        </w:drawing>
      </w:r>
      <w:r w:rsidR="00FB5545">
        <w:rPr>
          <w:rFonts w:ascii="Arial Rounded MT Bold" w:hAnsi="Arial Rounded MT Bold" w:cs="Arial Rounded MT Bold"/>
          <w:sz w:val="36"/>
          <w:szCs w:val="36"/>
        </w:rPr>
        <w:t>Black Currant Mead</w:t>
      </w:r>
    </w:p>
    <w:p w:rsidR="00442EFF" w:rsidRDefault="00442EFF">
      <w:pPr>
        <w:spacing w:after="0" w:line="240" w:lineRule="auto"/>
        <w:rPr>
          <w:rFonts w:ascii="Arial Rounded MT Bold" w:hAnsi="Arial Rounded MT Bold" w:cs="Arial Rounded MT Bold"/>
          <w:sz w:val="36"/>
          <w:szCs w:val="36"/>
        </w:rPr>
      </w:pPr>
    </w:p>
    <w:p w:rsidR="00442EFF" w:rsidRDefault="00FB5545">
      <w:pPr>
        <w:spacing w:after="0" w:line="240" w:lineRule="auto"/>
        <w:rPr>
          <w:rFonts w:ascii="Times New Roman" w:hAnsi="Times New Roman" w:cs="Times New Roman"/>
          <w:sz w:val="24"/>
          <w:szCs w:val="24"/>
        </w:rPr>
      </w:pPr>
      <w:r>
        <w:rPr>
          <w:rFonts w:ascii="Arial Rounded MT Bold" w:hAnsi="Arial Rounded MT Bold" w:cs="Arial Rounded MT Bold"/>
          <w:sz w:val="28"/>
          <w:szCs w:val="28"/>
        </w:rPr>
        <w:t>Vintage: 2023</w:t>
      </w:r>
      <w:r w:rsidR="00C465B7">
        <w:rPr>
          <w:rFonts w:ascii="Arial Rounded MT Bold" w:hAnsi="Arial Rounded MT Bold" w:cs="Arial Rounded MT Bold"/>
          <w:sz w:val="28"/>
          <w:szCs w:val="28"/>
        </w:rPr>
        <w:t xml:space="preserve"> </w:t>
      </w:r>
    </w:p>
    <w:p w:rsidR="00442EFF" w:rsidRDefault="00442EFF">
      <w:pPr>
        <w:spacing w:after="0" w:line="240" w:lineRule="auto"/>
        <w:rPr>
          <w:rFonts w:ascii="Arial Rounded MT Bold" w:hAnsi="Arial Rounded MT Bold" w:cs="Arial Rounded MT Bold"/>
          <w:sz w:val="28"/>
          <w:szCs w:val="28"/>
        </w:rPr>
      </w:pPr>
    </w:p>
    <w:p w:rsidR="00442EFF" w:rsidRDefault="007D4C56">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Organic </w:t>
      </w:r>
      <w:r w:rsidR="00FB5545">
        <w:rPr>
          <w:rFonts w:ascii="Arial Rounded MT Bold" w:hAnsi="Arial Rounded MT Bold" w:cs="Arial Rounded MT Bold"/>
          <w:sz w:val="28"/>
          <w:szCs w:val="28"/>
        </w:rPr>
        <w:t>Black Current</w:t>
      </w:r>
      <w:r>
        <w:rPr>
          <w:rFonts w:ascii="Arial Rounded MT Bold" w:hAnsi="Arial Rounded MT Bold" w:cs="Arial Rounded MT Bold"/>
          <w:sz w:val="28"/>
          <w:szCs w:val="28"/>
        </w:rPr>
        <w:t>s</w:t>
      </w:r>
      <w:r w:rsidR="00C465B7">
        <w:rPr>
          <w:rFonts w:ascii="Arial Rounded MT Bold" w:hAnsi="Arial Rounded MT Bold" w:cs="Arial Rounded MT Bold"/>
          <w:sz w:val="28"/>
          <w:szCs w:val="28"/>
        </w:rPr>
        <w:t>:</w:t>
      </w:r>
      <w:r w:rsidR="00C465B7">
        <w:rPr>
          <w:rFonts w:ascii="Arial Narrow" w:hAnsi="Arial Narrow" w:cs="Arial Narrow"/>
          <w:sz w:val="28"/>
          <w:szCs w:val="28"/>
        </w:rPr>
        <w:t xml:space="preserve"> Sourced from </w:t>
      </w:r>
      <w:r w:rsidR="00FB5545">
        <w:rPr>
          <w:rFonts w:ascii="Arial Narrow" w:hAnsi="Arial Narrow" w:cs="Arial Narrow"/>
          <w:sz w:val="28"/>
          <w:szCs w:val="28"/>
        </w:rPr>
        <w:t xml:space="preserve">Old Man </w:t>
      </w:r>
      <w:r w:rsidR="00C528A9">
        <w:rPr>
          <w:rFonts w:ascii="Arial Narrow" w:hAnsi="Arial Narrow" w:cs="Arial Narrow"/>
          <w:sz w:val="28"/>
          <w:szCs w:val="28"/>
        </w:rPr>
        <w:t>Wine Company Middlesex, Vermont</w:t>
      </w:r>
    </w:p>
    <w:p w:rsidR="00442EFF" w:rsidRDefault="00442EFF">
      <w:pPr>
        <w:spacing w:after="0" w:line="240" w:lineRule="auto"/>
        <w:rPr>
          <w:rFonts w:ascii="Arial Narrow" w:hAnsi="Arial Narrow" w:cs="Arial Narrow"/>
          <w:sz w:val="28"/>
          <w:szCs w:val="28"/>
        </w:rPr>
      </w:pPr>
    </w:p>
    <w:p w:rsidR="00442EFF" w:rsidRDefault="00973518">
      <w:pPr>
        <w:spacing w:after="0" w:line="240" w:lineRule="auto"/>
        <w:rPr>
          <w:rFonts w:ascii="Arial Narrow" w:hAnsi="Arial Narrow"/>
          <w:sz w:val="28"/>
          <w:szCs w:val="28"/>
        </w:rPr>
      </w:pPr>
      <w:r>
        <w:rPr>
          <w:rFonts w:ascii="Arial Rounded MT Bold" w:hAnsi="Arial Rounded MT Bold" w:cs="Arial Rounded MT Bold"/>
          <w:sz w:val="28"/>
          <w:szCs w:val="28"/>
        </w:rPr>
        <w:t xml:space="preserve">Raw </w:t>
      </w:r>
      <w:r w:rsidR="00C465B7">
        <w:rPr>
          <w:rFonts w:ascii="Arial Rounded MT Bold" w:hAnsi="Arial Rounded MT Bold" w:cs="Arial Rounded MT Bold"/>
          <w:sz w:val="28"/>
          <w:szCs w:val="28"/>
        </w:rPr>
        <w:t>Honey:</w:t>
      </w:r>
      <w:r w:rsidR="00C465B7" w:rsidRPr="001F02F0">
        <w:rPr>
          <w:rFonts w:ascii="Arial Narrow" w:hAnsi="Arial Narrow" w:cs="Arial Narrow"/>
          <w:sz w:val="28"/>
          <w:szCs w:val="28"/>
        </w:rPr>
        <w:t xml:space="preserve"> -</w:t>
      </w:r>
      <w:r w:rsidR="00C465B7" w:rsidRPr="001F02F0">
        <w:rPr>
          <w:rFonts w:ascii="Arial Narrow" w:hAnsi="Arial Narrow"/>
          <w:sz w:val="28"/>
          <w:szCs w:val="28"/>
        </w:rPr>
        <w:t xml:space="preserve"> </w:t>
      </w:r>
      <w:proofErr w:type="spellStart"/>
      <w:r w:rsidR="001F02F0" w:rsidRPr="001F02F0">
        <w:rPr>
          <w:rFonts w:ascii="Arial Narrow" w:hAnsi="Arial Narrow"/>
          <w:sz w:val="28"/>
          <w:szCs w:val="28"/>
        </w:rPr>
        <w:t>Northwoods</w:t>
      </w:r>
      <w:proofErr w:type="spellEnd"/>
      <w:r w:rsidR="001F02F0" w:rsidRPr="001F02F0">
        <w:rPr>
          <w:rFonts w:ascii="Arial Narrow" w:hAnsi="Arial Narrow"/>
          <w:sz w:val="28"/>
          <w:szCs w:val="28"/>
        </w:rPr>
        <w:t xml:space="preserve"> Apiaries </w:t>
      </w:r>
      <w:r w:rsidR="004B3FE5">
        <w:rPr>
          <w:rFonts w:ascii="Arial Narrow" w:hAnsi="Arial Narrow"/>
          <w:sz w:val="28"/>
          <w:szCs w:val="28"/>
        </w:rPr>
        <w:t>Westfield, V</w:t>
      </w:r>
      <w:bookmarkStart w:id="0" w:name="_GoBack"/>
      <w:bookmarkEnd w:id="0"/>
      <w:r w:rsidR="004B3FE5">
        <w:rPr>
          <w:rFonts w:ascii="Arial Narrow" w:hAnsi="Arial Narrow"/>
          <w:sz w:val="28"/>
          <w:szCs w:val="28"/>
        </w:rPr>
        <w:t>ermont</w:t>
      </w:r>
    </w:p>
    <w:p w:rsidR="004B3FE5" w:rsidRDefault="004B3FE5">
      <w:pPr>
        <w:spacing w:after="0" w:line="240" w:lineRule="auto"/>
        <w:rPr>
          <w:rFonts w:ascii="Arial Narrow" w:hAnsi="Arial Narrow"/>
          <w:sz w:val="28"/>
          <w:szCs w:val="28"/>
        </w:rPr>
      </w:pPr>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Region:</w:t>
      </w:r>
      <w:r w:rsidR="007D4C56">
        <w:rPr>
          <w:rFonts w:ascii="Arial Rounded MT Bold" w:hAnsi="Arial Rounded MT Bold" w:cs="Arial Rounded MT Bold"/>
          <w:sz w:val="28"/>
          <w:szCs w:val="28"/>
        </w:rPr>
        <w:t xml:space="preserve"> </w:t>
      </w:r>
      <w:r w:rsidR="007D4C56">
        <w:rPr>
          <w:rFonts w:ascii="Arial Narrow" w:hAnsi="Arial Narrow" w:cs="Arial Narrow"/>
          <w:sz w:val="28"/>
          <w:szCs w:val="28"/>
        </w:rPr>
        <w:t>Central V</w:t>
      </w:r>
      <w:r>
        <w:rPr>
          <w:rFonts w:ascii="Arial Narrow" w:hAnsi="Arial Narrow" w:cs="Arial Narrow"/>
          <w:sz w:val="28"/>
          <w:szCs w:val="28"/>
        </w:rPr>
        <w:t>ermont</w:t>
      </w:r>
    </w:p>
    <w:p w:rsidR="00442EFF" w:rsidRDefault="00442EFF">
      <w:pPr>
        <w:spacing w:after="0" w:line="240" w:lineRule="auto"/>
        <w:rPr>
          <w:rFonts w:ascii="Arial Rounded MT Bold" w:hAnsi="Arial Rounded MT Bold" w:cs="Arial Rounded MT Bold"/>
          <w:sz w:val="28"/>
          <w:szCs w:val="28"/>
        </w:rPr>
      </w:pPr>
    </w:p>
    <w:p w:rsidR="00442EFF" w:rsidRDefault="00C465B7">
      <w:pPr>
        <w:spacing w:after="0" w:line="240" w:lineRule="auto"/>
        <w:rPr>
          <w:rFonts w:ascii="Arial Narrow" w:hAnsi="Arial Narrow" w:cs="Arial Narrow"/>
          <w:sz w:val="28"/>
          <w:szCs w:val="28"/>
        </w:rPr>
      </w:pPr>
      <w:r>
        <w:rPr>
          <w:rFonts w:ascii="Arial Rounded MT Bold" w:hAnsi="Arial Rounded MT Bold" w:cs="Arial Rounded MT Bold"/>
          <w:sz w:val="28"/>
          <w:szCs w:val="28"/>
        </w:rPr>
        <w:t xml:space="preserve">Alcohol: </w:t>
      </w:r>
      <w:r w:rsidR="00C528A9">
        <w:rPr>
          <w:rFonts w:ascii="Arial Narrow" w:hAnsi="Arial Narrow" w:cs="Arial Narrow"/>
          <w:sz w:val="28"/>
          <w:szCs w:val="28"/>
        </w:rPr>
        <w:t>11</w:t>
      </w:r>
      <w:r>
        <w:rPr>
          <w:rFonts w:ascii="Arial Narrow" w:hAnsi="Arial Narrow" w:cs="Arial Narrow"/>
          <w:sz w:val="28"/>
          <w:szCs w:val="28"/>
        </w:rPr>
        <w:t xml:space="preserve"> %</w:t>
      </w:r>
    </w:p>
    <w:p w:rsidR="00973518" w:rsidRDefault="00973518">
      <w:pPr>
        <w:spacing w:after="0" w:line="240" w:lineRule="auto"/>
        <w:rPr>
          <w:rFonts w:ascii="Arial Narrow" w:hAnsi="Arial Narrow" w:cs="Arial Narrow"/>
          <w:sz w:val="28"/>
          <w:szCs w:val="28"/>
        </w:rPr>
      </w:pPr>
    </w:p>
    <w:p w:rsidR="00DC289F" w:rsidRPr="00973518" w:rsidRDefault="00973518" w:rsidP="00DC289F">
      <w:pPr>
        <w:spacing w:after="0" w:line="240" w:lineRule="auto"/>
        <w:rPr>
          <w:rFonts w:ascii="Arial Narrow" w:hAnsi="Arial Narrow"/>
          <w:color w:val="111111"/>
          <w:sz w:val="28"/>
          <w:szCs w:val="28"/>
          <w:shd w:val="clear" w:color="auto" w:fill="FFFFFF"/>
        </w:rPr>
      </w:pPr>
      <w:r w:rsidRPr="00973518">
        <w:rPr>
          <w:rFonts w:ascii="Arial Rounded MT Bold" w:hAnsi="Arial Rounded MT Bold"/>
          <w:color w:val="111111"/>
          <w:sz w:val="28"/>
          <w:szCs w:val="28"/>
          <w:shd w:val="clear" w:color="auto" w:fill="FFFFFF"/>
        </w:rPr>
        <w:t>Winemaking Notes:</w:t>
      </w:r>
      <w:r w:rsidRPr="00973518">
        <w:rPr>
          <w:rFonts w:ascii="Arial Narrow" w:hAnsi="Arial Narrow"/>
          <w:color w:val="111111"/>
          <w:sz w:val="28"/>
          <w:szCs w:val="28"/>
          <w:shd w:val="clear" w:color="auto" w:fill="FFFFFF"/>
        </w:rPr>
        <w:t xml:space="preserve"> Handpicked in July, the black currants were combined with honey and spring water, then left to ferment for several months before being pressed. Following fermentation, the wine was aged in glass demijohns for 18 months prior to bottling.</w:t>
      </w:r>
    </w:p>
    <w:p w:rsidR="00973518" w:rsidRDefault="00973518" w:rsidP="00DC289F">
      <w:pPr>
        <w:spacing w:after="0" w:line="240" w:lineRule="auto"/>
        <w:rPr>
          <w:rFonts w:ascii="Arial Rounded MT Bold" w:hAnsi="Arial Rounded MT Bold" w:cs="Arial Rounded MT Bold"/>
          <w:sz w:val="28"/>
          <w:szCs w:val="28"/>
        </w:rPr>
      </w:pPr>
    </w:p>
    <w:p w:rsidR="00BF785A" w:rsidRDefault="00BF785A" w:rsidP="00BF785A">
      <w:pPr>
        <w:rPr>
          <w:rFonts w:ascii="Arial Narrow" w:hAnsi="Arial Narrow" w:cs="Arial"/>
          <w:color w:val="222222"/>
          <w:sz w:val="28"/>
          <w:szCs w:val="28"/>
          <w:shd w:val="clear" w:color="auto" w:fill="FFFFFF"/>
        </w:rPr>
      </w:pPr>
      <w:r>
        <w:rPr>
          <w:rFonts w:ascii="Arial Rounded MT Bold" w:hAnsi="Arial Rounded MT Bold" w:cs="Arial Rounded MT Bold"/>
          <w:sz w:val="28"/>
          <w:szCs w:val="28"/>
        </w:rPr>
        <w:t xml:space="preserve">Tasting Notes: </w:t>
      </w:r>
      <w:r w:rsidRPr="00447A9F">
        <w:rPr>
          <w:rFonts w:ascii="Arial Narrow" w:hAnsi="Arial Narrow"/>
          <w:color w:val="111111"/>
          <w:sz w:val="28"/>
          <w:szCs w:val="28"/>
          <w:shd w:val="clear" w:color="auto" w:fill="FFFFFF"/>
        </w:rPr>
        <w:t>This wine offers a luscious bouquet of dark berries and floral honey, complemented by a pleasant acidity that balances its natural sweetness. It pairs beautifully with rich dishes, aged cheeses, or desserts like dark chocolate, but is equally delightful on its own for special occasions. The finish is smooth and lingers gracefully.</w:t>
      </w:r>
    </w:p>
    <w:p w:rsidR="000365E1" w:rsidRPr="00FB5545" w:rsidRDefault="00DC289F">
      <w:r>
        <w:rPr>
          <w:rFonts w:ascii="Arial Rounded MT Bold" w:hAnsi="Arial Rounded MT Bold" w:cs="Arial Rounded MT Bold"/>
          <w:sz w:val="28"/>
          <w:szCs w:val="28"/>
        </w:rPr>
        <w:t xml:space="preserve">Total Production: </w:t>
      </w:r>
      <w:r>
        <w:rPr>
          <w:rFonts w:ascii="Arial Narrow" w:hAnsi="Arial Narrow" w:cs="Arial Narrow"/>
          <w:sz w:val="28"/>
          <w:szCs w:val="28"/>
        </w:rPr>
        <w:t xml:space="preserve"> 19 cases</w:t>
      </w:r>
      <w:r w:rsidR="007D4C56">
        <w:rPr>
          <w:rFonts w:ascii="Arial Narrow" w:hAnsi="Arial Narrow" w:cs="Arial Narrow"/>
          <w:noProof/>
          <w:sz w:val="28"/>
          <w:szCs w:val="28"/>
        </w:rPr>
        <w:drawing>
          <wp:inline distT="0" distB="0" distL="0" distR="0">
            <wp:extent cx="5520766" cy="3329940"/>
            <wp:effectExtent l="19050" t="0" r="3734" b="0"/>
            <wp:docPr id="4" name="Picture 0" descr="black_currant_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_currant_label.jpg"/>
                    <pic:cNvPicPr/>
                  </pic:nvPicPr>
                  <pic:blipFill>
                    <a:blip r:embed="rId6" cstate="print"/>
                    <a:stretch>
                      <a:fillRect/>
                    </a:stretch>
                  </pic:blipFill>
                  <pic:spPr>
                    <a:xfrm>
                      <a:off x="0" y="0"/>
                      <a:ext cx="5529952" cy="3335481"/>
                    </a:xfrm>
                    <a:prstGeom prst="rect">
                      <a:avLst/>
                    </a:prstGeom>
                  </pic:spPr>
                </pic:pic>
              </a:graphicData>
            </a:graphic>
          </wp:inline>
        </w:drawing>
      </w:r>
    </w:p>
    <w:sectPr w:rsidR="000365E1" w:rsidRPr="00FB5545" w:rsidSect="00442EFF">
      <w:pgSz w:w="12240" w:h="15840"/>
      <w:pgMar w:top="1296" w:right="1440" w:bottom="1296"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500078FF" w:usb2="00000021" w:usb3="00000000" w:csb0="000001BF" w:csb1="00000000"/>
  </w:font>
  <w:font w:name="AR PL SungtiL GB">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42EFF"/>
    <w:rsid w:val="00000B15"/>
    <w:rsid w:val="000365E1"/>
    <w:rsid w:val="000819F8"/>
    <w:rsid w:val="00083D3F"/>
    <w:rsid w:val="000C45C5"/>
    <w:rsid w:val="00162AFB"/>
    <w:rsid w:val="00176631"/>
    <w:rsid w:val="001A52FA"/>
    <w:rsid w:val="001F02F0"/>
    <w:rsid w:val="00233B9B"/>
    <w:rsid w:val="00314522"/>
    <w:rsid w:val="00353B82"/>
    <w:rsid w:val="00381718"/>
    <w:rsid w:val="00384110"/>
    <w:rsid w:val="00384A40"/>
    <w:rsid w:val="003B0BB7"/>
    <w:rsid w:val="00442EFF"/>
    <w:rsid w:val="00481330"/>
    <w:rsid w:val="004B3FE5"/>
    <w:rsid w:val="00545868"/>
    <w:rsid w:val="00673305"/>
    <w:rsid w:val="00743E04"/>
    <w:rsid w:val="007C7025"/>
    <w:rsid w:val="007D4C56"/>
    <w:rsid w:val="007D4DB1"/>
    <w:rsid w:val="0088797F"/>
    <w:rsid w:val="00965520"/>
    <w:rsid w:val="00973518"/>
    <w:rsid w:val="009C547C"/>
    <w:rsid w:val="009F3DA7"/>
    <w:rsid w:val="00BF785A"/>
    <w:rsid w:val="00C465B7"/>
    <w:rsid w:val="00C528A9"/>
    <w:rsid w:val="00DC289F"/>
    <w:rsid w:val="00EE745A"/>
    <w:rsid w:val="00FB5545"/>
    <w:rsid w:val="00FB5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3B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E0C1C"/>
    <w:rPr>
      <w:i/>
      <w:iCs/>
    </w:rPr>
  </w:style>
  <w:style w:type="character" w:customStyle="1" w:styleId="BalloonTextChar">
    <w:name w:val="Balloon Text Char"/>
    <w:basedOn w:val="DefaultParagraphFont"/>
    <w:link w:val="BalloonText"/>
    <w:uiPriority w:val="99"/>
    <w:semiHidden/>
    <w:qFormat/>
    <w:rsid w:val="00214532"/>
    <w:rPr>
      <w:rFonts w:ascii="Tahoma" w:hAnsi="Tahoma" w:cs="Tahoma"/>
      <w:sz w:val="16"/>
      <w:szCs w:val="16"/>
    </w:rPr>
  </w:style>
  <w:style w:type="character" w:styleId="Strong">
    <w:name w:val="Strong"/>
    <w:basedOn w:val="DefaultParagraphFont"/>
    <w:uiPriority w:val="22"/>
    <w:qFormat/>
    <w:rsid w:val="00B02627"/>
    <w:rPr>
      <w:b/>
      <w:bCs/>
    </w:rPr>
  </w:style>
  <w:style w:type="paragraph" w:customStyle="1" w:styleId="Heading">
    <w:name w:val="Heading"/>
    <w:basedOn w:val="Normal"/>
    <w:next w:val="BodyText"/>
    <w:qFormat/>
    <w:rsid w:val="00442EFF"/>
    <w:pPr>
      <w:keepNext/>
      <w:spacing w:before="240" w:after="120"/>
    </w:pPr>
    <w:rPr>
      <w:rFonts w:ascii="Liberation Sans" w:eastAsia="AR PL SungtiL GB" w:hAnsi="Liberation Sans" w:cs="Lohit Devanagari"/>
      <w:sz w:val="28"/>
      <w:szCs w:val="28"/>
    </w:rPr>
  </w:style>
  <w:style w:type="paragraph" w:styleId="BodyText">
    <w:name w:val="Body Text"/>
    <w:basedOn w:val="Normal"/>
    <w:rsid w:val="00442EFF"/>
    <w:pPr>
      <w:spacing w:after="140"/>
    </w:pPr>
  </w:style>
  <w:style w:type="paragraph" w:styleId="List">
    <w:name w:val="List"/>
    <w:basedOn w:val="BodyText"/>
    <w:rsid w:val="00442EFF"/>
    <w:rPr>
      <w:rFonts w:cs="Lohit Devanagari"/>
    </w:rPr>
  </w:style>
  <w:style w:type="paragraph" w:styleId="Caption">
    <w:name w:val="caption"/>
    <w:basedOn w:val="Normal"/>
    <w:qFormat/>
    <w:rsid w:val="00442EFF"/>
    <w:pPr>
      <w:suppressLineNumbers/>
      <w:spacing w:before="120" w:after="120"/>
    </w:pPr>
    <w:rPr>
      <w:rFonts w:cs="Lohit Devanagari"/>
      <w:i/>
      <w:iCs/>
      <w:sz w:val="24"/>
      <w:szCs w:val="24"/>
    </w:rPr>
  </w:style>
  <w:style w:type="paragraph" w:customStyle="1" w:styleId="Index">
    <w:name w:val="Index"/>
    <w:basedOn w:val="Normal"/>
    <w:qFormat/>
    <w:rsid w:val="00442EFF"/>
    <w:pPr>
      <w:suppressLineNumbers/>
    </w:pPr>
    <w:rPr>
      <w:rFonts w:cs="Lohit Devanagari"/>
    </w:rPr>
  </w:style>
  <w:style w:type="paragraph" w:styleId="BalloonText">
    <w:name w:val="Balloon Text"/>
    <w:basedOn w:val="Normal"/>
    <w:link w:val="BalloonTextChar"/>
    <w:uiPriority w:val="99"/>
    <w:semiHidden/>
    <w:unhideWhenUsed/>
    <w:qFormat/>
    <w:rsid w:val="00214532"/>
    <w:pPr>
      <w:spacing w:after="0" w:line="240" w:lineRule="auto"/>
    </w:pPr>
    <w:rPr>
      <w:rFonts w:ascii="Tahoma" w:hAnsi="Tahoma" w:cs="Tahoma"/>
      <w:sz w:val="16"/>
      <w:szCs w:val="16"/>
    </w:rPr>
  </w:style>
  <w:style w:type="paragraph" w:styleId="NormalWeb">
    <w:name w:val="Normal (Web)"/>
    <w:basedOn w:val="Normal"/>
    <w:uiPriority w:val="99"/>
    <w:semiHidden/>
    <w:unhideWhenUsed/>
    <w:rsid w:val="00000B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7558-9E1F-4D55-888E-69F3503E1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4537</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Becker</dc:creator>
  <cp:lastModifiedBy>Douglas Becker</cp:lastModifiedBy>
  <cp:revision>4</cp:revision>
  <cp:lastPrinted>2025-01-28T14:39:00Z</cp:lastPrinted>
  <dcterms:created xsi:type="dcterms:W3CDTF">2025-01-23T13:56:00Z</dcterms:created>
  <dcterms:modified xsi:type="dcterms:W3CDTF">2025-01-31T17:11:00Z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